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2D" w:rsidRPr="00FA3FB5" w:rsidRDefault="009E348A" w:rsidP="00FA3FB5">
      <w:pPr>
        <w:spacing w:after="0" w:line="240" w:lineRule="auto"/>
        <w:ind w:left="-284" w:hanging="283"/>
        <w:jc w:val="center"/>
        <w:rPr>
          <w:b/>
          <w:i/>
          <w:color w:val="FF0000"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-767715</wp:posOffset>
            </wp:positionV>
            <wp:extent cx="7659370" cy="10790555"/>
            <wp:effectExtent l="19050" t="0" r="0" b="0"/>
            <wp:wrapNone/>
            <wp:docPr id="3" name="Рисунок 2" descr="Описание: D:\Олечка\bumaga_dlya_stendov\bumaga dlya stendov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Олечка\bumaga_dlya_stendov\bumaga dlya stendov\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7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2A0" w:rsidRPr="00FA3FB5">
        <w:rPr>
          <w:rFonts w:ascii="Arial" w:hAnsi="Arial" w:cs="Arial"/>
          <w:b/>
          <w:i/>
          <w:color w:val="FF0000"/>
          <w:sz w:val="44"/>
          <w:szCs w:val="44"/>
        </w:rPr>
        <w:t>Консультация</w:t>
      </w:r>
      <w:r w:rsidR="00EB72A0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 xml:space="preserve"> </w:t>
      </w:r>
      <w:r w:rsidR="00EB72A0" w:rsidRPr="00FA3FB5">
        <w:rPr>
          <w:rFonts w:ascii="Arial" w:hAnsi="Arial" w:cs="Arial"/>
          <w:b/>
          <w:i/>
          <w:color w:val="FF0000"/>
          <w:sz w:val="44"/>
          <w:szCs w:val="44"/>
        </w:rPr>
        <w:t>для</w:t>
      </w:r>
      <w:r w:rsidR="00EB72A0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 xml:space="preserve"> </w:t>
      </w:r>
      <w:r w:rsidR="00EB72A0" w:rsidRPr="00FA3FB5">
        <w:rPr>
          <w:rFonts w:ascii="Arial" w:hAnsi="Arial" w:cs="Arial"/>
          <w:b/>
          <w:i/>
          <w:color w:val="FF0000"/>
          <w:sz w:val="44"/>
          <w:szCs w:val="44"/>
        </w:rPr>
        <w:t>родителей</w:t>
      </w:r>
      <w:r w:rsidR="00EB72A0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 xml:space="preserve">. </w:t>
      </w:r>
    </w:p>
    <w:p w:rsidR="00D9453B" w:rsidRPr="00FA3FB5" w:rsidRDefault="009E348A" w:rsidP="00FA3FB5">
      <w:pPr>
        <w:spacing w:after="0" w:line="240" w:lineRule="auto"/>
        <w:ind w:left="-284" w:hanging="283"/>
        <w:jc w:val="center"/>
        <w:rPr>
          <w:rFonts w:ascii="Copperplate Gothic Bold" w:hAnsi="Copperplate Gothic Bold"/>
          <w:b/>
          <w:i/>
          <w:color w:val="FF0000"/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353060</wp:posOffset>
            </wp:positionV>
            <wp:extent cx="2142490" cy="2995930"/>
            <wp:effectExtent l="0" t="0" r="0" b="0"/>
            <wp:wrapTight wrapText="bothSides">
              <wp:wrapPolygon edited="0">
                <wp:start x="6338" y="0"/>
                <wp:lineTo x="7874" y="2198"/>
                <wp:lineTo x="4417" y="2198"/>
                <wp:lineTo x="2881" y="2884"/>
                <wp:lineTo x="3073" y="4395"/>
                <wp:lineTo x="1152" y="5219"/>
                <wp:lineTo x="1536" y="8790"/>
                <wp:lineTo x="768" y="8928"/>
                <wp:lineTo x="1152" y="10988"/>
                <wp:lineTo x="1921" y="13185"/>
                <wp:lineTo x="1729" y="18816"/>
                <wp:lineTo x="2305" y="19915"/>
                <wp:lineTo x="4801" y="20602"/>
                <wp:lineTo x="5570" y="20602"/>
                <wp:lineTo x="16133" y="20602"/>
                <wp:lineTo x="16325" y="20602"/>
                <wp:lineTo x="17861" y="19915"/>
                <wp:lineTo x="18053" y="19778"/>
                <wp:lineTo x="19014" y="17855"/>
                <wp:lineTo x="19206" y="17443"/>
                <wp:lineTo x="18437" y="16619"/>
                <wp:lineTo x="17285" y="15383"/>
                <wp:lineTo x="21126" y="13323"/>
                <wp:lineTo x="21126" y="13185"/>
                <wp:lineTo x="20934" y="11125"/>
                <wp:lineTo x="20358" y="5631"/>
                <wp:lineTo x="19590" y="5082"/>
                <wp:lineTo x="16901" y="4395"/>
                <wp:lineTo x="18053" y="4395"/>
                <wp:lineTo x="18437" y="3434"/>
                <wp:lineTo x="18245" y="824"/>
                <wp:lineTo x="15557" y="275"/>
                <wp:lineTo x="7298" y="0"/>
                <wp:lineTo x="6338" y="0"/>
              </wp:wrapPolygon>
            </wp:wrapTight>
            <wp:docPr id="4" name="Рисунок 4" descr="0_87799_9875fe64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87799_9875fe64_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FB5" w:rsidRPr="00FA3FB5">
        <w:rPr>
          <w:rFonts w:ascii="Arial" w:hAnsi="Arial" w:cs="Arial"/>
          <w:b/>
          <w:i/>
          <w:color w:val="FF0000"/>
          <w:sz w:val="44"/>
          <w:szCs w:val="44"/>
        </w:rPr>
        <w:t>«</w:t>
      </w:r>
      <w:r w:rsidR="007834C9" w:rsidRPr="00FA3FB5">
        <w:rPr>
          <w:rFonts w:ascii="Arial" w:hAnsi="Arial" w:cs="Arial"/>
          <w:b/>
          <w:i/>
          <w:color w:val="FF0000"/>
          <w:sz w:val="44"/>
          <w:szCs w:val="44"/>
        </w:rPr>
        <w:t>Читайте</w:t>
      </w:r>
      <w:r w:rsidR="007834C9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 xml:space="preserve"> </w:t>
      </w:r>
      <w:r w:rsidR="007834C9" w:rsidRPr="00FA3FB5">
        <w:rPr>
          <w:rFonts w:ascii="Arial" w:hAnsi="Arial" w:cs="Arial"/>
          <w:b/>
          <w:i/>
          <w:color w:val="FF0000"/>
          <w:sz w:val="44"/>
          <w:szCs w:val="44"/>
        </w:rPr>
        <w:t>детям</w:t>
      </w:r>
      <w:r w:rsidR="007834C9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 xml:space="preserve"> </w:t>
      </w:r>
      <w:r w:rsidR="007834C9" w:rsidRPr="00FA3FB5">
        <w:rPr>
          <w:rFonts w:ascii="Arial" w:hAnsi="Arial" w:cs="Arial"/>
          <w:b/>
          <w:i/>
          <w:color w:val="FF0000"/>
          <w:sz w:val="44"/>
          <w:szCs w:val="44"/>
        </w:rPr>
        <w:t>сказки</w:t>
      </w:r>
      <w:r w:rsidR="00FA3FB5" w:rsidRPr="00FA3FB5">
        <w:rPr>
          <w:rFonts w:ascii="Arial" w:hAnsi="Arial" w:cs="Arial"/>
          <w:b/>
          <w:i/>
          <w:color w:val="FF0000"/>
          <w:sz w:val="44"/>
          <w:szCs w:val="44"/>
        </w:rPr>
        <w:t>»</w:t>
      </w:r>
      <w:r w:rsidR="007834C9" w:rsidRPr="00FA3FB5">
        <w:rPr>
          <w:rFonts w:ascii="Copperplate Gothic Bold" w:hAnsi="Copperplate Gothic Bold"/>
          <w:b/>
          <w:i/>
          <w:color w:val="FF0000"/>
          <w:sz w:val="44"/>
          <w:szCs w:val="44"/>
        </w:rPr>
        <w:t>.</w:t>
      </w:r>
    </w:p>
    <w:p w:rsidR="007834C9" w:rsidRPr="00FA3FB5" w:rsidRDefault="007834C9" w:rsidP="00FA3FB5">
      <w:pPr>
        <w:spacing w:after="0" w:line="240" w:lineRule="auto"/>
        <w:ind w:left="-709" w:right="142" w:firstLine="426"/>
        <w:jc w:val="both"/>
        <w:rPr>
          <w:rFonts w:ascii="Times New Roman" w:hAnsi="Times New Roman"/>
          <w:sz w:val="40"/>
          <w:szCs w:val="40"/>
        </w:rPr>
      </w:pPr>
      <w:r w:rsidRPr="00FA3FB5">
        <w:rPr>
          <w:rFonts w:ascii="Times New Roman" w:hAnsi="Times New Roman"/>
          <w:sz w:val="40"/>
          <w:szCs w:val="40"/>
        </w:rPr>
        <w:t>Сказки – это первый шаг в мир литературы. Они дарят детям радость и ощущение волшебства, знакомят с представлениями о дружбе и верности, учат мудрости и добру…Сказки подарят вам и вашему ребенку много радости и положительных эмоций.</w:t>
      </w:r>
    </w:p>
    <w:p w:rsidR="007834C9" w:rsidRPr="00FA3FB5" w:rsidRDefault="007834C9" w:rsidP="00FA3FB5">
      <w:pPr>
        <w:spacing w:after="0" w:line="240" w:lineRule="auto"/>
        <w:ind w:left="-709" w:right="142" w:firstLine="426"/>
        <w:jc w:val="both"/>
        <w:rPr>
          <w:rFonts w:ascii="Times New Roman" w:hAnsi="Times New Roman"/>
          <w:sz w:val="40"/>
          <w:szCs w:val="40"/>
        </w:rPr>
      </w:pPr>
      <w:r w:rsidRPr="00FA3FB5">
        <w:rPr>
          <w:rFonts w:ascii="Times New Roman" w:hAnsi="Times New Roman"/>
          <w:sz w:val="40"/>
          <w:szCs w:val="40"/>
        </w:rPr>
        <w:t xml:space="preserve">Сейчас необходимо как можно больше внимания уделять становлению внутреннего мира ребенка, воспитанию в нем созидательного начала. Ценностью особого рода в этом деле является чтение сказок, так как в процессе чтения сказок ребенок учится общаться с книгой, учиться думать, анализировать, развивается творчески: таким образом, формируется нравственная и культурная основа его личности. Сама действительность </w:t>
      </w:r>
      <w:r w:rsidR="00FA3D1F" w:rsidRPr="00FA3FB5">
        <w:rPr>
          <w:rFonts w:ascii="Times New Roman" w:hAnsi="Times New Roman"/>
          <w:sz w:val="40"/>
          <w:szCs w:val="40"/>
        </w:rPr>
        <w:t xml:space="preserve">поставила перед нами проблему объединения усилий всех категорий взрослых для полноценного участия в жизни ребенка. Если мы хотим стать ребенку другом, собеседником, опытным посредником между ним и окружающим его миром, </w:t>
      </w:r>
      <w:r w:rsidR="0013279A" w:rsidRPr="00FA3FB5">
        <w:rPr>
          <w:rFonts w:ascii="Times New Roman" w:hAnsi="Times New Roman"/>
          <w:sz w:val="40"/>
          <w:szCs w:val="40"/>
        </w:rPr>
        <w:t>то необходимо читать</w:t>
      </w:r>
      <w:r w:rsidR="00FA3D1F" w:rsidRPr="00FA3FB5">
        <w:rPr>
          <w:rFonts w:ascii="Times New Roman" w:hAnsi="Times New Roman"/>
          <w:sz w:val="40"/>
          <w:szCs w:val="40"/>
        </w:rPr>
        <w:t xml:space="preserve"> детям сказки! Ведь самую полную и разностороннюю информацию ребенок может получить только из книги. </w:t>
      </w:r>
    </w:p>
    <w:p w:rsidR="00E9138C" w:rsidRPr="00FA3FB5" w:rsidRDefault="00FA3D1F" w:rsidP="00FA3FB5">
      <w:pPr>
        <w:spacing w:after="0" w:line="240" w:lineRule="auto"/>
        <w:ind w:left="-709" w:right="142" w:firstLine="426"/>
        <w:jc w:val="both"/>
        <w:rPr>
          <w:rFonts w:ascii="Times New Roman" w:hAnsi="Times New Roman"/>
          <w:sz w:val="40"/>
          <w:szCs w:val="40"/>
        </w:rPr>
      </w:pPr>
      <w:r w:rsidRPr="00FA3FB5">
        <w:rPr>
          <w:rFonts w:ascii="Times New Roman" w:hAnsi="Times New Roman"/>
          <w:sz w:val="40"/>
          <w:szCs w:val="40"/>
        </w:rPr>
        <w:t xml:space="preserve">Проблемы, указанные в процессе чтения и обдумывания, глубже проникают в детскую душу, а </w:t>
      </w:r>
      <w:r w:rsidRPr="00FA3FB5">
        <w:rPr>
          <w:rFonts w:ascii="Times New Roman" w:hAnsi="Times New Roman"/>
          <w:sz w:val="40"/>
          <w:szCs w:val="40"/>
        </w:rPr>
        <w:lastRenderedPageBreak/>
        <w:t xml:space="preserve">любимые герои надолго остаются с ребенком. Он переживает за них и вместе с ними, он их любит или отвергает, но в любом случае не остается </w:t>
      </w:r>
      <w:r w:rsidR="0013279A" w:rsidRPr="00FA3FB5">
        <w:rPr>
          <w:rFonts w:ascii="Times New Roman" w:hAnsi="Times New Roman"/>
          <w:sz w:val="40"/>
          <w:szCs w:val="40"/>
        </w:rPr>
        <w:t xml:space="preserve">к ним </w:t>
      </w:r>
      <w:r w:rsidRPr="00FA3FB5">
        <w:rPr>
          <w:rFonts w:ascii="Times New Roman" w:hAnsi="Times New Roman"/>
          <w:sz w:val="40"/>
          <w:szCs w:val="40"/>
        </w:rPr>
        <w:t xml:space="preserve">безучастным! </w:t>
      </w:r>
    </w:p>
    <w:p w:rsidR="006B622D" w:rsidRPr="00FA3FB5" w:rsidRDefault="009E348A" w:rsidP="00FA3FB5">
      <w:pPr>
        <w:spacing w:after="0" w:line="240" w:lineRule="auto"/>
        <w:ind w:left="-709" w:right="142" w:firstLine="426"/>
        <w:jc w:val="both"/>
        <w:rPr>
          <w:rFonts w:ascii="Times New Roman" w:hAnsi="Times New Roman"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-1463675</wp:posOffset>
            </wp:positionH>
            <wp:positionV relativeFrom="paragraph">
              <wp:posOffset>-1964690</wp:posOffset>
            </wp:positionV>
            <wp:extent cx="7635240" cy="10794365"/>
            <wp:effectExtent l="19050" t="0" r="3810" b="0"/>
            <wp:wrapNone/>
            <wp:docPr id="2" name="Рисунок 1" descr="Описание: D:\Олечка\bumaga_dlya_stendov\bumaga dlya stendov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Олечка\bumaga_dlya_stendov\bumaga dlya stendov\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D1F" w:rsidRPr="00FA3FB5">
        <w:rPr>
          <w:rFonts w:ascii="Times New Roman" w:hAnsi="Times New Roman"/>
          <w:sz w:val="40"/>
          <w:szCs w:val="40"/>
        </w:rPr>
        <w:t xml:space="preserve">И вместе с тем надо всегда помнить, что </w:t>
      </w:r>
      <w:r w:rsidR="004F1797" w:rsidRPr="00FA3FB5">
        <w:rPr>
          <w:rFonts w:ascii="Times New Roman" w:hAnsi="Times New Roman"/>
          <w:sz w:val="40"/>
          <w:szCs w:val="40"/>
        </w:rPr>
        <w:t>сказка должна соответствовать возрасту ребенка, быть небольшой  по объему, интересной по содержанию, динамичной и яркой. Дошкольники глубже воспринимают событийную сторону произведения, меньше обращают внимания на описания. Детская литература, понравившаяся ребенку, берет его в плен настолько, что он не отделяет себя от происходящего в ней, погружаясь в неё, до мелочей. Когда слово и образ дополняют друг друга в сознании ребенка, у него возникает потребность в яркой иллюстрированной книге, поэтому лучше детям приобретать такие книги, где яркие, сочные иллюстрации.</w:t>
      </w:r>
      <w:r w:rsidR="006B622D" w:rsidRPr="00FA3FB5">
        <w:rPr>
          <w:rFonts w:ascii="Times New Roman" w:hAnsi="Times New Roman"/>
          <w:sz w:val="40"/>
          <w:szCs w:val="40"/>
        </w:rPr>
        <w:t xml:space="preserve"> </w:t>
      </w:r>
    </w:p>
    <w:p w:rsidR="004F1797" w:rsidRPr="00FA3FB5" w:rsidRDefault="004F1797" w:rsidP="00FA3FB5">
      <w:pPr>
        <w:spacing w:after="0" w:line="240" w:lineRule="auto"/>
        <w:ind w:left="-709" w:right="142" w:firstLine="426"/>
        <w:jc w:val="both"/>
        <w:rPr>
          <w:rFonts w:ascii="Times New Roman" w:hAnsi="Times New Roman"/>
          <w:sz w:val="40"/>
          <w:szCs w:val="40"/>
        </w:rPr>
      </w:pPr>
      <w:r w:rsidRPr="00FA3FB5">
        <w:rPr>
          <w:rFonts w:ascii="Times New Roman" w:hAnsi="Times New Roman"/>
          <w:sz w:val="40"/>
          <w:szCs w:val="40"/>
        </w:rPr>
        <w:t>Конечно, многие могут возразить, скажут, что зачем читать детям сказки, когда есть видео, аудио, компьютеры, но мы не должны забывать о перенапряжении зрения, о перегрузке нервной системы.</w:t>
      </w:r>
    </w:p>
    <w:p w:rsidR="009667E9" w:rsidRPr="00FA3FB5" w:rsidRDefault="004F1797" w:rsidP="00FA3FB5">
      <w:pPr>
        <w:spacing w:after="0" w:line="240" w:lineRule="auto"/>
        <w:ind w:left="-709" w:right="142" w:firstLine="425"/>
        <w:jc w:val="both"/>
        <w:rPr>
          <w:rFonts w:ascii="Times New Roman" w:hAnsi="Times New Roman"/>
          <w:sz w:val="40"/>
          <w:szCs w:val="40"/>
          <w:u w:val="single"/>
        </w:rPr>
      </w:pPr>
      <w:r w:rsidRPr="00FA3FB5">
        <w:rPr>
          <w:rFonts w:ascii="Times New Roman" w:hAnsi="Times New Roman"/>
          <w:sz w:val="40"/>
          <w:szCs w:val="40"/>
        </w:rPr>
        <w:t>Разговор о важности чтения можно вести бесконечно. И надо помнить, что сказка является также как и книга, формой передачи человеческого опыта и человеческих знаний. Читайте детям сказки!!!</w:t>
      </w:r>
    </w:p>
    <w:p w:rsidR="006B622D" w:rsidRPr="007E436A" w:rsidRDefault="006B622D" w:rsidP="00FA3FB5">
      <w:pPr>
        <w:spacing w:after="0" w:line="240" w:lineRule="auto"/>
        <w:ind w:left="-1134" w:firstLine="567"/>
        <w:jc w:val="right"/>
        <w:rPr>
          <w:rFonts w:ascii="Times New Roman" w:hAnsi="Times New Roman"/>
          <w:szCs w:val="24"/>
          <w:u w:val="single"/>
        </w:rPr>
      </w:pPr>
    </w:p>
    <w:sectPr w:rsidR="006B622D" w:rsidRPr="007E436A" w:rsidSect="006B622D">
      <w:pgSz w:w="11906" w:h="16838"/>
      <w:pgMar w:top="1134" w:right="1274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14625"/>
    <w:rsid w:val="0013279A"/>
    <w:rsid w:val="00415BFF"/>
    <w:rsid w:val="004A1001"/>
    <w:rsid w:val="004F1797"/>
    <w:rsid w:val="00514625"/>
    <w:rsid w:val="006B622D"/>
    <w:rsid w:val="006E233D"/>
    <w:rsid w:val="007834C9"/>
    <w:rsid w:val="007E436A"/>
    <w:rsid w:val="0090642E"/>
    <w:rsid w:val="009667E9"/>
    <w:rsid w:val="009E348A"/>
    <w:rsid w:val="00D9453B"/>
    <w:rsid w:val="00E9138C"/>
    <w:rsid w:val="00EB72A0"/>
    <w:rsid w:val="00EF3AD2"/>
    <w:rsid w:val="00FA3D1F"/>
    <w:rsid w:val="00FA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2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6B6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Kostik</dc:creator>
  <cp:lastModifiedBy>Ваня</cp:lastModifiedBy>
  <cp:revision>2</cp:revision>
  <cp:lastPrinted>2014-10-12T17:14:00Z</cp:lastPrinted>
  <dcterms:created xsi:type="dcterms:W3CDTF">2015-03-05T05:34:00Z</dcterms:created>
  <dcterms:modified xsi:type="dcterms:W3CDTF">2015-03-05T05:34:00Z</dcterms:modified>
</cp:coreProperties>
</file>